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0DC" w:rsidRPr="009630DC" w:rsidRDefault="009630DC" w:rsidP="009630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</w:pPr>
      <w:r w:rsidRPr="009630DC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pl-PL"/>
        </w:rPr>
        <w:t>ZASADY GŁOSOWANIA NA SZCZECIŃSKI BUDŻET OBYWATELSKI 2017</w:t>
      </w:r>
    </w:p>
    <w:p w:rsidR="009630DC" w:rsidRPr="009630DC" w:rsidRDefault="009630DC" w:rsidP="009630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</w:pPr>
      <w:r w:rsidRPr="009630DC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pl-PL"/>
        </w:rPr>
        <w:t>Szczeciński Budżet Obywatelski 2017</w:t>
      </w:r>
      <w:r w:rsidRPr="009630DC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pl-PL"/>
        </w:rPr>
        <w:br/>
        <w:t>Każdy ma głos!</w:t>
      </w:r>
      <w:r w:rsidRPr="009630DC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pl-PL"/>
        </w:rPr>
        <w:br/>
        <w:t>9 – 18 stycznia 2017</w:t>
      </w:r>
      <w:bookmarkStart w:id="0" w:name="_GoBack"/>
      <w:bookmarkEnd w:id="0"/>
    </w:p>
    <w:p w:rsidR="009630DC" w:rsidRPr="009630DC" w:rsidRDefault="009630DC" w:rsidP="00963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</w:pP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W tym roku na projekty SBO 2017 będzie mógł zagłosować każdy mieszkaniec naszego miasta, bez względu na wiek.</w:t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  <w:t> </w:t>
      </w:r>
    </w:p>
    <w:p w:rsidR="009630DC" w:rsidRPr="009630DC" w:rsidRDefault="009630DC" w:rsidP="00963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</w:pP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Do dyspozycji są 3 głosy, które można oddać na dowolny projekt z list zadań umieszczonych na formularzu do głosowania.</w:t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  <w:t xml:space="preserve">Zadania podzielone są na </w:t>
      </w:r>
      <w:proofErr w:type="spellStart"/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ogólnomiejskie</w:t>
      </w:r>
      <w:proofErr w:type="spellEnd"/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, dzielnicowe duże i dzielnicowe małe.</w:t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  <w:t> </w:t>
      </w:r>
    </w:p>
    <w:p w:rsidR="009630DC" w:rsidRPr="009630DC" w:rsidRDefault="009630DC" w:rsidP="00963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</w:pP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 xml:space="preserve">Aby oddać głos należy wybrać 1 projekt </w:t>
      </w:r>
      <w:proofErr w:type="spellStart"/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ogólnomiejski</w:t>
      </w:r>
      <w:proofErr w:type="spellEnd"/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, 1 dowolny projekt dzielnicowy duży i 1 dowolny projekt dzielnicowy mały. W przypadku rezygnacji z oddania głosu na którąś z list, podczas głosowania elektronicznego należy zaznaczyć pole „brak wyboru”, zaś w wersji tradycyjnej (papierowej) pozostawić pustą listę.</w:t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  <w:t>Ważne: Wszystkie przysługujące głosy należy oddać w jednym akcie głosowania W głosowaniu można zagłosować wyłącznie jeden raz, co oznacza brak możliwości zmiany oddanego głosu.</w:t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  <w:t> </w:t>
      </w:r>
    </w:p>
    <w:p w:rsidR="009630DC" w:rsidRPr="009630DC" w:rsidRDefault="009630DC" w:rsidP="00963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</w:pP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W głosowaniu internetowym formularz uniemożliwi oddanie więcej niż 3 głosów. Jeśli na karcie papierowej głos zostanie oddany na więcej niż 3 propozycje, zostanie uznany za nieważny.</w:t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  <w:t> </w:t>
      </w:r>
    </w:p>
    <w:p w:rsidR="009630DC" w:rsidRPr="009630DC" w:rsidRDefault="009630DC" w:rsidP="00963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</w:pP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Głosować można:</w:t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  <w:t>- za pośrednictwem internetu (www.konsultuj.szczecin.pl, zakładka Szczeciński Budżet Obywatelski - Głosowanie) lub w siedzibach rad osiedli – każdy kto jest zameldowany w Szczecinie.</w:t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  <w:t xml:space="preserve">- osobiście (w Urzędzie Miasta - pl. Armii Krajowej 1, filii Urzędu na Prawobrzeżu – ul. Rydla39/40 , Miejskiej Bibliotece Publicznej w Szczecinie - Filia nr 25- ul. Ku Słońcu 76, Domu Kultury "Klub Skolwin" – ul. </w:t>
      </w:r>
      <w:proofErr w:type="spellStart"/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Stołczyńska</w:t>
      </w:r>
      <w:proofErr w:type="spellEnd"/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 xml:space="preserve"> 163 oraz w mobilnych punktach do głosowania – </w:t>
      </w:r>
      <w:proofErr w:type="spellStart"/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BUDŻETObus</w:t>
      </w:r>
      <w:proofErr w:type="spellEnd"/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) - każdy kto jest zameldowany w Szczecinie oraz osoby, które:</w:t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  <w:t>* nie posiadają zameldowania, ale mieszkają w Szczecinie;</w:t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  <w:t>* nie posiadają zameldowania, ale mieszkają i studiują na terenie miasta;</w:t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  <w:t>* nie posiadają zameldowana, ale mieszkają i uczęszczają do szkół na terenie miasta.</w:t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  <w:t>Osoby nie posiadające zameldowania w Szczecinie, mogą zagłosować wyłącznie w wersji papierowej. W przypadku braku meldunku, oddanie głosu drogą elektroniczną spowoduje uznanie głosu za nieważny!</w:t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  <w:t> </w:t>
      </w:r>
    </w:p>
    <w:p w:rsidR="009630DC" w:rsidRPr="009630DC" w:rsidRDefault="009630DC" w:rsidP="00963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</w:pP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 xml:space="preserve">WAŻNE! Weryfikacja uprawnienia do głosowania w formie papierowej będzie odbywała się na podstawie dokumentu tożsamości ze zdjęciem, w formie internetowej będzie to wpisanie numeru pesel oraz numeru telefonu komórkowego, na który </w:t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lastRenderedPageBreak/>
        <w:t>zostanie wysłany SMS z kodem autoryzacyjnym.</w:t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  <w:t> </w:t>
      </w:r>
    </w:p>
    <w:p w:rsidR="009630DC" w:rsidRPr="009630DC" w:rsidRDefault="009630DC" w:rsidP="00963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</w:pP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 xml:space="preserve">Zagłosuj w </w:t>
      </w:r>
      <w:proofErr w:type="spellStart"/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BUDŻETObusie</w:t>
      </w:r>
      <w:proofErr w:type="spellEnd"/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! W dniach 9-18 stycznia, czyli przez cały czas głosowania na projekty Szczecińskiego Budżetu Obywatelskiego - do dyspozycji mieszkańców będzie specjalny, mobilny punkt do głosowania.</w:t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</w:r>
      <w:proofErr w:type="spellStart"/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BUDŻETObus</w:t>
      </w:r>
      <w:proofErr w:type="spellEnd"/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 xml:space="preserve"> będzie można odwiedzić w każdej z czterech dzielnic Szczecina.</w:t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  <w:t xml:space="preserve">Szczegółowy harmonogram kursowania </w:t>
      </w:r>
      <w:proofErr w:type="spellStart"/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BUDŻETObusa</w:t>
      </w:r>
      <w:proofErr w:type="spellEnd"/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: </w:t>
      </w:r>
      <w:hyperlink r:id="rId6" w:tgtFrame="_blank" w:history="1">
        <w:r w:rsidRPr="009630DC">
          <w:rPr>
            <w:rFonts w:ascii="Times New Roman" w:eastAsia="Times New Roman" w:hAnsi="Times New Roman" w:cs="Times New Roman"/>
            <w:color w:val="FF0000"/>
            <w:sz w:val="24"/>
            <w:szCs w:val="18"/>
            <w:u w:val="single"/>
            <w:lang w:eastAsia="pl-PL"/>
          </w:rPr>
          <w:t>POBIERZ</w:t>
        </w:r>
        <w:r w:rsidRPr="009630DC">
          <w:rPr>
            <w:rFonts w:ascii="Times New Roman" w:eastAsia="Times New Roman" w:hAnsi="Times New Roman" w:cs="Times New Roman"/>
            <w:color w:val="FF0000"/>
            <w:sz w:val="24"/>
            <w:szCs w:val="18"/>
            <w:u w:val="single"/>
            <w:lang w:eastAsia="pl-PL"/>
          </w:rPr>
          <w:br/>
        </w:r>
        <w:r w:rsidRPr="009630DC">
          <w:rPr>
            <w:rFonts w:ascii="Times New Roman" w:eastAsia="Times New Roman" w:hAnsi="Times New Roman" w:cs="Times New Roman"/>
            <w:color w:val="FF0000"/>
            <w:sz w:val="24"/>
            <w:szCs w:val="18"/>
            <w:u w:val="single"/>
            <w:lang w:eastAsia="pl-PL"/>
          </w:rPr>
          <w:br/>
        </w:r>
      </w:hyperlink>
    </w:p>
    <w:p w:rsidR="009630DC" w:rsidRPr="009630DC" w:rsidRDefault="009630DC" w:rsidP="00963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</w:pP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Szczegóły, godziny otwarcia i lokalizacja stacjonarnych punktów do głosowania: </w:t>
      </w:r>
      <w:hyperlink r:id="rId7" w:tgtFrame="_blank" w:history="1">
        <w:r w:rsidRPr="009630DC">
          <w:rPr>
            <w:rFonts w:ascii="Times New Roman" w:eastAsia="Times New Roman" w:hAnsi="Times New Roman" w:cs="Times New Roman"/>
            <w:color w:val="FF0000"/>
            <w:sz w:val="24"/>
            <w:szCs w:val="18"/>
            <w:u w:val="single"/>
            <w:lang w:eastAsia="pl-PL"/>
          </w:rPr>
          <w:t>POBIERZ</w:t>
        </w:r>
        <w:r w:rsidRPr="009630DC">
          <w:rPr>
            <w:rFonts w:ascii="Times New Roman" w:eastAsia="Times New Roman" w:hAnsi="Times New Roman" w:cs="Times New Roman"/>
            <w:color w:val="FF0000"/>
            <w:sz w:val="24"/>
            <w:szCs w:val="18"/>
            <w:u w:val="single"/>
            <w:lang w:eastAsia="pl-PL"/>
          </w:rPr>
          <w:br/>
        </w:r>
      </w:hyperlink>
    </w:p>
    <w:p w:rsidR="009630DC" w:rsidRPr="009630DC" w:rsidRDefault="009630DC" w:rsidP="00963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</w:pP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Z myślą o środowisku zachęcamy do oddawania głosu przez Internet!</w:t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  <w:t> </w:t>
      </w:r>
    </w:p>
    <w:p w:rsidR="009630DC" w:rsidRPr="009630DC" w:rsidRDefault="009630DC" w:rsidP="00963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</w:pP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Nieprawidłowości związane z głosowaniem elektronicznym na zadania Szczecińskiego Budżetu Obywatelskiego 2017, jak również pytania i wątpliwości można zgłaszać w dniach od 9 – 18 stycznia 2017 pod adresem mailowym: sbo2017@um.szczecin.pl lub numerem telefonu: 91 435 11 11</w:t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br/>
        <w:t> </w:t>
      </w:r>
    </w:p>
    <w:p w:rsidR="009630DC" w:rsidRPr="009630DC" w:rsidRDefault="009630DC" w:rsidP="009630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</w:pPr>
      <w:r w:rsidRPr="009630DC">
        <w:rPr>
          <w:rFonts w:ascii="Times New Roman" w:eastAsia="Times New Roman" w:hAnsi="Times New Roman" w:cs="Times New Roman"/>
          <w:color w:val="000000"/>
          <w:sz w:val="24"/>
          <w:szCs w:val="18"/>
          <w:lang w:eastAsia="pl-PL"/>
        </w:rPr>
        <w:t>Informacja o wynikach głosowania zostanie podana do publicznej wiadomości w terminie 30 dni od daty zakończenia głosowania na stronie internetowej: konsultuj.szczecin.pl oraz w Biuletynie Informacji Publicznej.</w:t>
      </w:r>
    </w:p>
    <w:p w:rsidR="009630DC" w:rsidRPr="009630DC" w:rsidRDefault="009630DC" w:rsidP="009630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LISTY ZADAŃ DO GŁOSOWANIA NA SZCZECIŃSKI BUDŻET OBYWATELSKI 2017</w:t>
      </w:r>
    </w:p>
    <w:p w:rsidR="009630DC" w:rsidRPr="009630DC" w:rsidRDefault="009630DC" w:rsidP="009630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0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dniu 21 grudnia 2016 r. w sali sesyjnej Rady Miasta Szczecin odbyło się publiczne losowanie numerów porządkowych projektów oraz kolejności kategorii na listach zadań do głosowania na Szczeciński Budżet Obywatelski 2017.</w:t>
      </w:r>
    </w:p>
    <w:p w:rsidR="009630DC" w:rsidRPr="009630DC" w:rsidRDefault="009630DC" w:rsidP="009630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0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Listy dostępne są w załączniku poniżej, jak również  pod linkiem: </w:t>
      </w:r>
      <w:hyperlink r:id="rId8" w:tgtFrame="_blank" w:history="1">
        <w:r w:rsidRPr="009630D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pl-PL"/>
          </w:rPr>
          <w:t>POBIERZ</w:t>
        </w:r>
      </w:hyperlink>
    </w:p>
    <w:p w:rsidR="009630DC" w:rsidRPr="009630DC" w:rsidRDefault="009630DC" w:rsidP="009630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63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Podstawa prawna:</w:t>
      </w:r>
      <w:r w:rsidRPr="009630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</w:t>
      </w:r>
      <w:hyperlink r:id="rId9" w:tgtFrame="_blank" w:history="1">
        <w:r w:rsidRPr="009630DC">
          <w:rPr>
            <w:rFonts w:ascii="Times New Roman" w:eastAsia="Times New Roman" w:hAnsi="Times New Roman" w:cs="Times New Roman"/>
            <w:color w:val="0040B6"/>
            <w:sz w:val="24"/>
            <w:szCs w:val="24"/>
            <w:u w:val="single"/>
            <w:lang w:eastAsia="pl-PL"/>
          </w:rPr>
          <w:t>Zarządzenie Nr 469/16 Prezydenta Miasta Szczecin z dnia 15 grudnia 2016 r. w sprawie zasad obsługi głosowania oraz sposobu weryfikacji głosów w ramach konsultacji społecznych - Szczeciński Budżet Obywatelski 2017</w:t>
        </w:r>
      </w:hyperlink>
    </w:p>
    <w:p w:rsidR="009630DC" w:rsidRPr="009630DC" w:rsidRDefault="009630DC" w:rsidP="00963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0D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562.5pt;height:.75pt" o:hrpct="0" o:hralign="center" o:hrstd="t" o:hrnoshade="t" o:hr="t" fillcolor="#b9bcc1" stroked="f"/>
        </w:pict>
      </w:r>
    </w:p>
    <w:p w:rsidR="009630DC" w:rsidRPr="009630DC" w:rsidRDefault="009630DC" w:rsidP="009630DC">
      <w:pPr>
        <w:shd w:val="clear" w:color="auto" w:fill="FFFFFF"/>
        <w:spacing w:before="100" w:beforeAutospacing="1" w:after="100" w:afterAutospacing="1" w:line="295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630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Lista załączników:</w:t>
      </w:r>
    </w:p>
    <w:p w:rsidR="009630DC" w:rsidRPr="009630DC" w:rsidRDefault="009630DC" w:rsidP="00963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0" w:tgtFrame="_blank" w:history="1">
        <w:r w:rsidRPr="009630DC">
          <w:rPr>
            <w:rFonts w:ascii="Times New Roman" w:eastAsia="Times New Roman" w:hAnsi="Times New Roman" w:cs="Times New Roman"/>
            <w:color w:val="0040B6"/>
            <w:sz w:val="24"/>
            <w:szCs w:val="24"/>
            <w:u w:val="single"/>
            <w:lang w:eastAsia="pl-PL"/>
          </w:rPr>
          <w:t>Listy zadań do głosowania na SBO 2017 (.pdf,  290 KB)</w:t>
        </w:r>
      </w:hyperlink>
      <w:r w:rsidRPr="009630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</w:t>
      </w:r>
      <w:r w:rsidRPr="009630DC">
        <w:rPr>
          <w:rFonts w:ascii="Times New Roman" w:eastAsia="Times New Roman" w:hAnsi="Times New Roman" w:cs="Times New Roman"/>
          <w:noProof/>
          <w:color w:val="0040B6"/>
          <w:sz w:val="24"/>
          <w:szCs w:val="24"/>
          <w:lang w:eastAsia="pl-PL"/>
        </w:rPr>
        <w:drawing>
          <wp:inline distT="0" distB="0" distL="0" distR="0" wp14:anchorId="4577BC59" wp14:editId="1D8175CE">
            <wp:extent cx="133350" cy="142875"/>
            <wp:effectExtent l="0" t="0" r="0" b="9525"/>
            <wp:docPr id="4" name="Obraz 4" descr="Informacja o wytworzeniu danych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rmacja o wytworzeniu danych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DC" w:rsidRPr="009630DC" w:rsidRDefault="009630DC" w:rsidP="00963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3" w:tgtFrame="_blank" w:history="1">
        <w:r w:rsidRPr="009630DC">
          <w:rPr>
            <w:rFonts w:ascii="Times New Roman" w:eastAsia="Times New Roman" w:hAnsi="Times New Roman" w:cs="Times New Roman"/>
            <w:color w:val="0040B6"/>
            <w:sz w:val="24"/>
            <w:szCs w:val="24"/>
            <w:u w:val="single"/>
            <w:lang w:eastAsia="pl-PL"/>
          </w:rPr>
          <w:t>Zarządzenie Nr 469/16 Prezydenta Miasta Szczecin z dnia 15 grudnia 2016 r. (.pdf,  995 KB)</w:t>
        </w:r>
      </w:hyperlink>
      <w:r w:rsidRPr="009630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</w:t>
      </w:r>
      <w:r w:rsidRPr="009630DC">
        <w:rPr>
          <w:rFonts w:ascii="Times New Roman" w:eastAsia="Times New Roman" w:hAnsi="Times New Roman" w:cs="Times New Roman"/>
          <w:noProof/>
          <w:color w:val="0040B6"/>
          <w:sz w:val="24"/>
          <w:szCs w:val="24"/>
          <w:lang w:eastAsia="pl-PL"/>
        </w:rPr>
        <w:drawing>
          <wp:inline distT="0" distB="0" distL="0" distR="0" wp14:anchorId="0A9120A7" wp14:editId="7C9E5EB6">
            <wp:extent cx="133350" cy="142875"/>
            <wp:effectExtent l="0" t="0" r="0" b="9525"/>
            <wp:docPr id="3" name="Obraz 3" descr="Informacja o wytworzeniu danych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cja o wytworzeniu danych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DC" w:rsidRPr="009630DC" w:rsidRDefault="009630DC" w:rsidP="00963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5" w:tgtFrame="_blank" w:history="1">
        <w:r w:rsidRPr="009630DC">
          <w:rPr>
            <w:rFonts w:ascii="Times New Roman" w:eastAsia="Times New Roman" w:hAnsi="Times New Roman" w:cs="Times New Roman"/>
            <w:color w:val="0040B6"/>
            <w:sz w:val="24"/>
            <w:szCs w:val="24"/>
            <w:u w:val="single"/>
            <w:lang w:eastAsia="pl-PL"/>
          </w:rPr>
          <w:t xml:space="preserve">Harmonogram kursowania </w:t>
        </w:r>
        <w:proofErr w:type="spellStart"/>
        <w:r w:rsidRPr="009630DC">
          <w:rPr>
            <w:rFonts w:ascii="Times New Roman" w:eastAsia="Times New Roman" w:hAnsi="Times New Roman" w:cs="Times New Roman"/>
            <w:color w:val="0040B6"/>
            <w:sz w:val="24"/>
            <w:szCs w:val="24"/>
            <w:u w:val="single"/>
            <w:lang w:eastAsia="pl-PL"/>
          </w:rPr>
          <w:t>BUDŻETObusa</w:t>
        </w:r>
        <w:proofErr w:type="spellEnd"/>
        <w:r w:rsidRPr="009630DC">
          <w:rPr>
            <w:rFonts w:ascii="Times New Roman" w:eastAsia="Times New Roman" w:hAnsi="Times New Roman" w:cs="Times New Roman"/>
            <w:color w:val="0040B6"/>
            <w:sz w:val="24"/>
            <w:szCs w:val="24"/>
            <w:u w:val="single"/>
            <w:lang w:eastAsia="pl-PL"/>
          </w:rPr>
          <w:t> (.pdf,  310 KB)</w:t>
        </w:r>
      </w:hyperlink>
      <w:r w:rsidRPr="009630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</w:t>
      </w:r>
      <w:r w:rsidRPr="009630DC">
        <w:rPr>
          <w:rFonts w:ascii="Times New Roman" w:eastAsia="Times New Roman" w:hAnsi="Times New Roman" w:cs="Times New Roman"/>
          <w:noProof/>
          <w:color w:val="0040B6"/>
          <w:sz w:val="24"/>
          <w:szCs w:val="24"/>
          <w:lang w:eastAsia="pl-PL"/>
        </w:rPr>
        <w:drawing>
          <wp:inline distT="0" distB="0" distL="0" distR="0" wp14:anchorId="62A46739" wp14:editId="5818E054">
            <wp:extent cx="133350" cy="142875"/>
            <wp:effectExtent l="0" t="0" r="0" b="9525"/>
            <wp:docPr id="2" name="Obraz 2" descr="Informacja o wytworzeniu danych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ormacja o wytworzeniu danych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0DC" w:rsidRPr="009630DC" w:rsidRDefault="009630DC" w:rsidP="009630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7" w:tgtFrame="_blank" w:history="1">
        <w:r w:rsidRPr="009630DC">
          <w:rPr>
            <w:rFonts w:ascii="Times New Roman" w:eastAsia="Times New Roman" w:hAnsi="Times New Roman" w:cs="Times New Roman"/>
            <w:color w:val="0040B6"/>
            <w:sz w:val="24"/>
            <w:szCs w:val="24"/>
            <w:u w:val="single"/>
            <w:lang w:eastAsia="pl-PL"/>
          </w:rPr>
          <w:t>Godziny otwarcia i lokalizacja stacjonarnych punktów do głosowania (.pdf,  311 KB)</w:t>
        </w:r>
      </w:hyperlink>
      <w:r w:rsidRPr="009630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</w:t>
      </w:r>
      <w:r w:rsidRPr="009630DC">
        <w:rPr>
          <w:rFonts w:ascii="Times New Roman" w:eastAsia="Times New Roman" w:hAnsi="Times New Roman" w:cs="Times New Roman"/>
          <w:noProof/>
          <w:color w:val="0040B6"/>
          <w:sz w:val="24"/>
          <w:szCs w:val="24"/>
          <w:lang w:eastAsia="pl-PL"/>
        </w:rPr>
        <w:drawing>
          <wp:inline distT="0" distB="0" distL="0" distR="0" wp14:anchorId="4D62E290" wp14:editId="659A854D">
            <wp:extent cx="133350" cy="142875"/>
            <wp:effectExtent l="0" t="0" r="0" b="9525"/>
            <wp:docPr id="1" name="Obraz 1" descr="Informacja o wytworzeniu danych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formacja o wytworzeniu danych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0F4" w:rsidRPr="009630DC" w:rsidRDefault="00B710F4" w:rsidP="009630DC">
      <w:pPr>
        <w:spacing w:line="240" w:lineRule="auto"/>
        <w:rPr>
          <w:rFonts w:ascii="Times New Roman" w:hAnsi="Times New Roman" w:cs="Times New Roman"/>
          <w:sz w:val="32"/>
        </w:rPr>
      </w:pPr>
    </w:p>
    <w:sectPr w:rsidR="00B710F4" w:rsidRPr="00963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5F8"/>
    <w:multiLevelType w:val="multilevel"/>
    <w:tmpl w:val="1054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6755C"/>
    <w:multiLevelType w:val="multilevel"/>
    <w:tmpl w:val="4FFA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DC"/>
    <w:rsid w:val="009630DC"/>
    <w:rsid w:val="009C200B"/>
    <w:rsid w:val="00B7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63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30DC"/>
    <w:rPr>
      <w:b/>
      <w:bCs/>
    </w:rPr>
  </w:style>
  <w:style w:type="character" w:customStyle="1" w:styleId="apple-converted-space">
    <w:name w:val="apple-converted-space"/>
    <w:basedOn w:val="Domylnaczcionkaakapitu"/>
    <w:rsid w:val="009630DC"/>
  </w:style>
  <w:style w:type="character" w:styleId="Hipercze">
    <w:name w:val="Hyperlink"/>
    <w:basedOn w:val="Domylnaczcionkaakapitu"/>
    <w:uiPriority w:val="99"/>
    <w:semiHidden/>
    <w:unhideWhenUsed/>
    <w:rsid w:val="009630D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630D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63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6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30DC"/>
    <w:rPr>
      <w:b/>
      <w:bCs/>
    </w:rPr>
  </w:style>
  <w:style w:type="character" w:customStyle="1" w:styleId="apple-converted-space">
    <w:name w:val="apple-converted-space"/>
    <w:basedOn w:val="Domylnaczcionkaakapitu"/>
    <w:rsid w:val="009630DC"/>
  </w:style>
  <w:style w:type="character" w:styleId="Hipercze">
    <w:name w:val="Hyperlink"/>
    <w:basedOn w:val="Domylnaczcionkaakapitu"/>
    <w:uiPriority w:val="99"/>
    <w:semiHidden/>
    <w:unhideWhenUsed/>
    <w:rsid w:val="009630DC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630D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sultuj.szczecin.pl/konsultacje/files/F47BCBB5B3FF4D4780EA52460E5C0D01/001%20na%20BIP.pdf" TargetMode="External"/><Relationship Id="rId13" Type="http://schemas.openxmlformats.org/officeDocument/2006/relationships/hyperlink" Target="http://konsultuj.szczecin.pl/konsultacje/files/CE98D18A900D4673B5A0B6C19B52D8B5/002%20na%20BIP.pdf" TargetMode="External"/><Relationship Id="rId18" Type="http://schemas.openxmlformats.org/officeDocument/2006/relationships/hyperlink" Target="javascript:elementShowHide('Plik766A66CBD20945F097A3C2ABD78AEDF6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onsultuj.szczecin.pl/konsultacje/files/766A66CBD20945F097A3C2ABD78AEDF6/004%20na%20BIP.pdf" TargetMode="External"/><Relationship Id="rId12" Type="http://schemas.openxmlformats.org/officeDocument/2006/relationships/image" Target="media/image1.gif"/><Relationship Id="rId17" Type="http://schemas.openxmlformats.org/officeDocument/2006/relationships/hyperlink" Target="http://konsultuj.szczecin.pl/konsultacje/files/766A66CBD20945F097A3C2ABD78AEDF6/004%20na%20BIP.pdf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elementShowHide('Plik798E139BFE314A9C97432F56B78B87A4')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onsultuj.szczecin.pl/konsultacje/files/798E139BFE314A9C97432F56B78B87A4/003%20na%20BIP.pdf" TargetMode="External"/><Relationship Id="rId11" Type="http://schemas.openxmlformats.org/officeDocument/2006/relationships/hyperlink" Target="javascript:elementShowHide('PlikF47BCBB5B3FF4D4780EA52460E5C0D01'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nsultuj.szczecin.pl/konsultacje/files/798E139BFE314A9C97432F56B78B87A4/003%20na%20BIP.pdf" TargetMode="External"/><Relationship Id="rId10" Type="http://schemas.openxmlformats.org/officeDocument/2006/relationships/hyperlink" Target="http://konsultuj.szczecin.pl/konsultacje/files/F47BCBB5B3FF4D4780EA52460E5C0D01/001%20na%20BIP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nsultuj.szczecin.pl/konsultacje/files/CE98D18A900D4673B5A0B6C19B52D8B5/002%20na%20BIP.pdf" TargetMode="External"/><Relationship Id="rId14" Type="http://schemas.openxmlformats.org/officeDocument/2006/relationships/hyperlink" Target="javascript:elementShowHide('PlikCE98D18A900D4673B5A0B6C19B52D8B5'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Dziarnowski</dc:creator>
  <cp:lastModifiedBy>Przemek Dziarnowski</cp:lastModifiedBy>
  <cp:revision>1</cp:revision>
  <dcterms:created xsi:type="dcterms:W3CDTF">2017-01-02T11:47:00Z</dcterms:created>
  <dcterms:modified xsi:type="dcterms:W3CDTF">2017-01-02T11:50:00Z</dcterms:modified>
</cp:coreProperties>
</file>